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1B" w:rsidRDefault="00F5331B">
      <w:pPr>
        <w:rPr>
          <w:sz w:val="2"/>
          <w:szCs w:val="2"/>
        </w:rPr>
      </w:pPr>
    </w:p>
    <w:p w:rsidR="00F5331B" w:rsidRDefault="00952EE0">
      <w:pPr>
        <w:spacing w:line="240" w:lineRule="auto"/>
        <w:jc w:val="center"/>
        <w:rPr>
          <w:rFonts w:ascii="Montserrat" w:eastAsia="Montserrat" w:hAnsi="Montserrat" w:cs="Montserrat"/>
          <w:b/>
          <w:sz w:val="30"/>
          <w:szCs w:val="30"/>
        </w:rPr>
      </w:pPr>
      <w:r>
        <w:rPr>
          <w:rFonts w:ascii="Montserrat" w:eastAsia="Montserrat" w:hAnsi="Montserrat" w:cs="Montserrat"/>
          <w:b/>
          <w:color w:val="621132"/>
          <w:sz w:val="28"/>
          <w:szCs w:val="28"/>
          <w:highlight w:val="white"/>
        </w:rPr>
        <w:t>Minuta</w:t>
      </w:r>
    </w:p>
    <w:p w:rsidR="00F5331B" w:rsidRDefault="00F5331B">
      <w:pPr>
        <w:spacing w:line="240" w:lineRule="auto"/>
        <w:rPr>
          <w:rFonts w:ascii="Montserrat" w:eastAsia="Montserrat" w:hAnsi="Montserrat" w:cs="Montserrat"/>
        </w:rPr>
      </w:pPr>
    </w:p>
    <w:tbl>
      <w:tblPr>
        <w:tblStyle w:val="ac"/>
        <w:tblW w:w="9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4"/>
      </w:tblGrid>
      <w:tr w:rsidR="00F5331B" w:rsidTr="001403A8">
        <w:trPr>
          <w:trHeight w:val="404"/>
        </w:trPr>
        <w:tc>
          <w:tcPr>
            <w:tcW w:w="9964" w:type="dxa"/>
          </w:tcPr>
          <w:p w:rsidR="00F5331B" w:rsidRDefault="00952EE0" w:rsidP="00DE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  <w:t xml:space="preserve">Lugar: </w:t>
            </w:r>
          </w:p>
        </w:tc>
      </w:tr>
      <w:tr w:rsidR="00F5331B">
        <w:tc>
          <w:tcPr>
            <w:tcW w:w="9964" w:type="dxa"/>
          </w:tcPr>
          <w:p w:rsidR="00F5331B" w:rsidRDefault="00952EE0" w:rsidP="00DE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  <w:t xml:space="preserve">Fecha: </w:t>
            </w:r>
          </w:p>
        </w:tc>
      </w:tr>
      <w:tr w:rsidR="00F5331B">
        <w:tc>
          <w:tcPr>
            <w:tcW w:w="9964" w:type="dxa"/>
            <w:shd w:val="clear" w:color="auto" w:fill="auto"/>
          </w:tcPr>
          <w:p w:rsidR="00F5331B" w:rsidRDefault="00952EE0" w:rsidP="00DE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  <w:t xml:space="preserve">Hora: </w:t>
            </w:r>
          </w:p>
        </w:tc>
      </w:tr>
      <w:tr w:rsidR="00F5331B">
        <w:tc>
          <w:tcPr>
            <w:tcW w:w="9964" w:type="dxa"/>
            <w:shd w:val="clear" w:color="auto" w:fill="auto"/>
          </w:tcPr>
          <w:p w:rsidR="00F5331B" w:rsidRDefault="00952EE0" w:rsidP="00140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  <w:highlight w:val="white"/>
              </w:rPr>
              <w:t xml:space="preserve">Participantes: </w:t>
            </w:r>
          </w:p>
        </w:tc>
      </w:tr>
    </w:tbl>
    <w:p w:rsidR="00F5331B" w:rsidRDefault="00952EE0">
      <w:pPr>
        <w:shd w:val="clear" w:color="auto" w:fill="FFFFFF"/>
        <w:spacing w:before="240" w:after="240" w:line="240" w:lineRule="auto"/>
        <w:jc w:val="both"/>
        <w:rPr>
          <w:rFonts w:ascii="Montserrat" w:eastAsia="Montserrat" w:hAnsi="Montserrat" w:cs="Montserrat"/>
          <w:b/>
          <w:i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b/>
          <w:sz w:val="24"/>
          <w:szCs w:val="24"/>
          <w:highlight w:val="white"/>
        </w:rPr>
        <w:t>Asunto de la Reunión: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</w:p>
    <w:p w:rsidR="00F5331B" w:rsidRDefault="00952EE0" w:rsidP="00140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Se realizó una reunión en </w:t>
      </w:r>
    </w:p>
    <w:p w:rsidR="001403A8" w:rsidRDefault="001403A8" w:rsidP="00140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</w:p>
    <w:p w:rsidR="001403A8" w:rsidRDefault="001403A8" w:rsidP="001403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</w:p>
    <w:p w:rsidR="001403A8" w:rsidRPr="00DE201D" w:rsidRDefault="00DE201D" w:rsidP="00DE201D">
      <w:pPr>
        <w:shd w:val="clear" w:color="auto" w:fill="FFFFFF"/>
        <w:spacing w:before="240" w:after="240" w:line="240" w:lineRule="auto"/>
        <w:jc w:val="both"/>
        <w:rPr>
          <w:rFonts w:ascii="Montserrat" w:eastAsia="Montserrat" w:hAnsi="Montserrat" w:cs="Montserrat"/>
          <w:b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b/>
          <w:sz w:val="24"/>
          <w:szCs w:val="24"/>
          <w:highlight w:val="white"/>
        </w:rPr>
        <w:t>ACUERDOS</w:t>
      </w:r>
      <w:r w:rsidRPr="00DE201D">
        <w:rPr>
          <w:rFonts w:ascii="Montserrat" w:eastAsia="Montserrat" w:hAnsi="Montserrat" w:cs="Montserrat"/>
          <w:b/>
          <w:sz w:val="24"/>
          <w:szCs w:val="24"/>
          <w:highlight w:val="white"/>
        </w:rPr>
        <w:t xml:space="preserve"> </w:t>
      </w:r>
    </w:p>
    <w:tbl>
      <w:tblPr>
        <w:tblStyle w:val="ad"/>
        <w:tblW w:w="99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29"/>
        <w:gridCol w:w="4562"/>
        <w:gridCol w:w="2183"/>
        <w:gridCol w:w="2090"/>
      </w:tblGrid>
      <w:tr w:rsidR="00F5331B" w:rsidTr="00DE201D">
        <w:trPr>
          <w:trHeight w:val="31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352C"/>
            <w:vAlign w:val="center"/>
          </w:tcPr>
          <w:p w:rsidR="00F5331B" w:rsidRDefault="00952EE0">
            <w:pPr>
              <w:jc w:val="center"/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  <w:t>#Acuerdo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352C"/>
            <w:vAlign w:val="center"/>
          </w:tcPr>
          <w:p w:rsidR="00F5331B" w:rsidRDefault="00952EE0">
            <w:pPr>
              <w:jc w:val="center"/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  <w:t>Acuerdo</w:t>
            </w:r>
          </w:p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C352C"/>
            <w:vAlign w:val="center"/>
          </w:tcPr>
          <w:p w:rsidR="00F5331B" w:rsidRDefault="00952EE0">
            <w:pPr>
              <w:jc w:val="center"/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  <w:t>Responsable del Acuerdo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C352C"/>
            <w:vAlign w:val="center"/>
          </w:tcPr>
          <w:p w:rsidR="00F5331B" w:rsidRDefault="00952EE0">
            <w:pPr>
              <w:jc w:val="center"/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FFFFFF"/>
                <w:sz w:val="16"/>
                <w:szCs w:val="16"/>
              </w:rPr>
              <w:t>Fecha de Cumplimiento</w:t>
            </w:r>
          </w:p>
        </w:tc>
      </w:tr>
      <w:tr w:rsidR="00F5331B" w:rsidTr="00DE201D">
        <w:trPr>
          <w:trHeight w:val="523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31B" w:rsidRDefault="00952EE0" w:rsidP="00DE201D">
            <w:pPr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  <w:t>001/</w:t>
            </w:r>
            <w:r w:rsidR="00DE201D"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  <w:t>2023</w:t>
            </w:r>
          </w:p>
        </w:tc>
        <w:tc>
          <w:tcPr>
            <w:tcW w:w="4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31B" w:rsidRDefault="00952EE0" w:rsidP="001403A8">
            <w:pPr>
              <w:ind w:firstLine="160"/>
              <w:jc w:val="center"/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  <w:t xml:space="preserve">Se realizará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31B" w:rsidRDefault="00F5331B">
            <w:pPr>
              <w:ind w:firstLine="160"/>
              <w:jc w:val="center"/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31B" w:rsidRDefault="00F5331B">
            <w:pPr>
              <w:ind w:firstLine="160"/>
              <w:jc w:val="center"/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</w:pPr>
          </w:p>
        </w:tc>
      </w:tr>
    </w:tbl>
    <w:p w:rsidR="00F5331B" w:rsidRDefault="00F5331B">
      <w:pPr>
        <w:shd w:val="clear" w:color="auto" w:fill="FFFFFF"/>
        <w:spacing w:before="240" w:after="240" w:line="24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</w:p>
    <w:p w:rsidR="00F5331B" w:rsidRPr="00DE201D" w:rsidRDefault="00952EE0" w:rsidP="00DE201D">
      <w:pPr>
        <w:shd w:val="clear" w:color="auto" w:fill="FFFFFF"/>
        <w:spacing w:before="240" w:after="240" w:line="240" w:lineRule="auto"/>
        <w:jc w:val="both"/>
        <w:rPr>
          <w:rFonts w:ascii="Montserrat" w:eastAsia="Montserrat" w:hAnsi="Montserrat" w:cs="Montserrat"/>
          <w:b/>
          <w:sz w:val="24"/>
          <w:szCs w:val="24"/>
          <w:highlight w:val="white"/>
        </w:rPr>
      </w:pPr>
      <w:r w:rsidRPr="00DE201D">
        <w:rPr>
          <w:rFonts w:ascii="Montserrat" w:eastAsia="Montserrat" w:hAnsi="Montserrat" w:cs="Montserrat"/>
          <w:b/>
          <w:sz w:val="24"/>
          <w:szCs w:val="24"/>
          <w:highlight w:val="white"/>
        </w:rPr>
        <w:t xml:space="preserve">FIRMAS </w:t>
      </w:r>
    </w:p>
    <w:tbl>
      <w:tblPr>
        <w:tblStyle w:val="ae"/>
        <w:tblW w:w="9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2"/>
        <w:gridCol w:w="4982"/>
      </w:tblGrid>
      <w:tr w:rsidR="00F5331B">
        <w:tc>
          <w:tcPr>
            <w:tcW w:w="4982" w:type="dxa"/>
            <w:vAlign w:val="center"/>
          </w:tcPr>
          <w:p w:rsidR="00F5331B" w:rsidRDefault="00F5331B">
            <w:pPr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  <w:tc>
          <w:tcPr>
            <w:tcW w:w="4982" w:type="dxa"/>
          </w:tcPr>
          <w:p w:rsidR="00F5331B" w:rsidRDefault="00F5331B">
            <w:pPr>
              <w:spacing w:before="240" w:after="240"/>
              <w:jc w:val="both"/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</w:tr>
      <w:tr w:rsidR="00F5331B">
        <w:tc>
          <w:tcPr>
            <w:tcW w:w="4982" w:type="dxa"/>
            <w:vAlign w:val="center"/>
          </w:tcPr>
          <w:p w:rsidR="00F5331B" w:rsidRDefault="00F5331B">
            <w:pPr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  <w:tc>
          <w:tcPr>
            <w:tcW w:w="4982" w:type="dxa"/>
          </w:tcPr>
          <w:p w:rsidR="00F5331B" w:rsidRDefault="00F5331B">
            <w:pPr>
              <w:spacing w:before="240" w:after="240"/>
              <w:jc w:val="both"/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</w:tr>
      <w:tr w:rsidR="00F5331B">
        <w:tc>
          <w:tcPr>
            <w:tcW w:w="4982" w:type="dxa"/>
            <w:vAlign w:val="center"/>
          </w:tcPr>
          <w:p w:rsidR="00F5331B" w:rsidRDefault="00F5331B">
            <w:pPr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  <w:tc>
          <w:tcPr>
            <w:tcW w:w="4982" w:type="dxa"/>
          </w:tcPr>
          <w:p w:rsidR="00F5331B" w:rsidRDefault="00F5331B">
            <w:pPr>
              <w:spacing w:before="240" w:after="240"/>
              <w:jc w:val="both"/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</w:tr>
      <w:tr w:rsidR="00F5331B">
        <w:tc>
          <w:tcPr>
            <w:tcW w:w="4982" w:type="dxa"/>
            <w:vAlign w:val="center"/>
          </w:tcPr>
          <w:p w:rsidR="00F5331B" w:rsidRDefault="00F5331B">
            <w:pPr>
              <w:rPr>
                <w:rFonts w:ascii="Montserrat" w:eastAsia="Montserrat" w:hAnsi="Montserrat" w:cs="Montserrat"/>
                <w:b/>
                <w:sz w:val="24"/>
                <w:szCs w:val="24"/>
                <w:highlight w:val="white"/>
              </w:rPr>
            </w:pPr>
          </w:p>
        </w:tc>
        <w:tc>
          <w:tcPr>
            <w:tcW w:w="4982" w:type="dxa"/>
          </w:tcPr>
          <w:p w:rsidR="00F5331B" w:rsidRDefault="00F5331B">
            <w:pPr>
              <w:spacing w:before="240" w:after="240"/>
              <w:jc w:val="both"/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</w:tr>
      <w:tr w:rsidR="00F5331B">
        <w:tc>
          <w:tcPr>
            <w:tcW w:w="4982" w:type="dxa"/>
            <w:vAlign w:val="center"/>
          </w:tcPr>
          <w:p w:rsidR="00F5331B" w:rsidRDefault="00F5331B">
            <w:pPr>
              <w:rPr>
                <w:rFonts w:ascii="Montserrat" w:eastAsia="Montserrat" w:hAnsi="Montserrat" w:cs="Montserrat"/>
                <w:b/>
                <w:sz w:val="24"/>
                <w:szCs w:val="24"/>
                <w:highlight w:val="white"/>
              </w:rPr>
            </w:pPr>
          </w:p>
        </w:tc>
        <w:tc>
          <w:tcPr>
            <w:tcW w:w="4982" w:type="dxa"/>
          </w:tcPr>
          <w:p w:rsidR="00F5331B" w:rsidRDefault="00F5331B">
            <w:pPr>
              <w:spacing w:before="240" w:after="240"/>
              <w:jc w:val="both"/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</w:tr>
      <w:tr w:rsidR="00F5331B">
        <w:tc>
          <w:tcPr>
            <w:tcW w:w="4982" w:type="dxa"/>
            <w:vAlign w:val="center"/>
          </w:tcPr>
          <w:p w:rsidR="00F5331B" w:rsidRDefault="00F5331B">
            <w:pPr>
              <w:rPr>
                <w:rFonts w:ascii="Montserrat" w:eastAsia="Montserrat" w:hAnsi="Montserrat" w:cs="Montserrat"/>
                <w:b/>
                <w:sz w:val="24"/>
                <w:szCs w:val="24"/>
                <w:highlight w:val="white"/>
              </w:rPr>
            </w:pPr>
          </w:p>
        </w:tc>
        <w:tc>
          <w:tcPr>
            <w:tcW w:w="4982" w:type="dxa"/>
          </w:tcPr>
          <w:p w:rsidR="00F5331B" w:rsidRDefault="00F5331B">
            <w:pPr>
              <w:spacing w:before="240" w:after="240"/>
              <w:jc w:val="both"/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</w:pPr>
          </w:p>
        </w:tc>
      </w:tr>
    </w:tbl>
    <w:p w:rsidR="00F5331B" w:rsidRDefault="00F5331B" w:rsidP="000E355B">
      <w:pPr>
        <w:spacing w:before="240" w:after="240" w:line="360" w:lineRule="auto"/>
        <w:jc w:val="center"/>
        <w:rPr>
          <w:rFonts w:ascii="Montserrat" w:eastAsia="Montserrat" w:hAnsi="Montserrat" w:cs="Montserrat"/>
          <w:b/>
          <w:sz w:val="4"/>
          <w:szCs w:val="4"/>
        </w:rPr>
      </w:pPr>
      <w:bookmarkStart w:id="0" w:name="_GoBack"/>
      <w:bookmarkEnd w:id="0"/>
    </w:p>
    <w:sectPr w:rsidR="00F5331B">
      <w:headerReference w:type="default" r:id="rId8"/>
      <w:footerReference w:type="default" r:id="rId9"/>
      <w:pgSz w:w="12240" w:h="15840"/>
      <w:pgMar w:top="1417" w:right="1133" w:bottom="1088" w:left="1133" w:header="285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1B" w:rsidRDefault="00C06C1B">
      <w:pPr>
        <w:spacing w:line="240" w:lineRule="auto"/>
      </w:pPr>
      <w:r>
        <w:separator/>
      </w:r>
    </w:p>
  </w:endnote>
  <w:endnote w:type="continuationSeparator" w:id="0">
    <w:p w:rsidR="00C06C1B" w:rsidRDefault="00C06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1B" w:rsidRDefault="00952EE0">
    <w:pPr>
      <w:spacing w:line="240" w:lineRule="auto"/>
      <w:jc w:val="right"/>
      <w:rPr>
        <w:rFonts w:ascii="Montserrat" w:eastAsia="Montserrat" w:hAnsi="Montserrat" w:cs="Montserrat"/>
        <w:sz w:val="14"/>
        <w:szCs w:val="14"/>
      </w:rPr>
    </w:pPr>
    <w:r>
      <w:rPr>
        <w:rFonts w:ascii="Montserrat" w:eastAsia="Montserrat" w:hAnsi="Montserrat" w:cs="Montserrat"/>
        <w:sz w:val="14"/>
        <w:szCs w:val="14"/>
      </w:rPr>
      <w:t>Antigua Carretera a Las Bombas No. 407. Col. Adolfo López Mateos</w:t>
    </w:r>
  </w:p>
  <w:p w:rsidR="00F5331B" w:rsidRDefault="00952EE0">
    <w:pPr>
      <w:spacing w:line="240" w:lineRule="auto"/>
      <w:jc w:val="right"/>
      <w:rPr>
        <w:rFonts w:ascii="Montserrat" w:eastAsia="Montserrat" w:hAnsi="Montserrat" w:cs="Montserrat"/>
        <w:sz w:val="14"/>
        <w:szCs w:val="14"/>
      </w:rPr>
    </w:pPr>
    <w:r>
      <w:rPr>
        <w:rFonts w:ascii="Montserrat" w:eastAsia="Montserrat" w:hAnsi="Montserrat" w:cs="Montserrat"/>
        <w:sz w:val="14"/>
        <w:szCs w:val="14"/>
      </w:rPr>
      <w:t xml:space="preserve">Pachuca de Soto, </w:t>
    </w:r>
    <w:proofErr w:type="spellStart"/>
    <w:r>
      <w:rPr>
        <w:rFonts w:ascii="Montserrat" w:eastAsia="Montserrat" w:hAnsi="Montserrat" w:cs="Montserrat"/>
        <w:sz w:val="14"/>
        <w:szCs w:val="14"/>
      </w:rPr>
      <w:t>Hgo</w:t>
    </w:r>
    <w:proofErr w:type="spellEnd"/>
    <w:r>
      <w:rPr>
        <w:rFonts w:ascii="Montserrat" w:eastAsia="Montserrat" w:hAnsi="Montserrat" w:cs="Montserrat"/>
        <w:sz w:val="14"/>
        <w:szCs w:val="14"/>
      </w:rPr>
      <w:t>., C. P. 42094</w:t>
    </w:r>
  </w:p>
  <w:p w:rsidR="00F5331B" w:rsidRDefault="00952EE0">
    <w:pPr>
      <w:spacing w:line="240" w:lineRule="auto"/>
      <w:jc w:val="right"/>
      <w:rPr>
        <w:rFonts w:ascii="Montserrat" w:eastAsia="Montserrat" w:hAnsi="Montserrat" w:cs="Montserrat"/>
        <w:sz w:val="14"/>
        <w:szCs w:val="14"/>
      </w:rPr>
    </w:pPr>
    <w:r>
      <w:rPr>
        <w:rFonts w:ascii="Montserrat" w:eastAsia="Montserrat" w:hAnsi="Montserrat" w:cs="Montserrat"/>
        <w:sz w:val="14"/>
        <w:szCs w:val="14"/>
      </w:rPr>
      <w:t>Tel.: 71771 70225</w:t>
    </w:r>
  </w:p>
  <w:p w:rsidR="00F5331B" w:rsidRDefault="00952EE0">
    <w:pPr>
      <w:spacing w:line="240" w:lineRule="auto"/>
      <w:jc w:val="right"/>
      <w:rPr>
        <w:rFonts w:ascii="Montserrat" w:eastAsia="Montserrat" w:hAnsi="Montserrat" w:cs="Montserrat"/>
      </w:rPr>
    </w:pPr>
    <w:r>
      <w:rPr>
        <w:rFonts w:ascii="Montserrat" w:eastAsia="Montserrat" w:hAnsi="Montserrat" w:cs="Montserrat"/>
        <w:sz w:val="14"/>
        <w:szCs w:val="14"/>
      </w:rPr>
      <w:t>www.hidalgo.gob.mx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1B" w:rsidRDefault="00C06C1B">
      <w:pPr>
        <w:spacing w:line="240" w:lineRule="auto"/>
      </w:pPr>
      <w:r>
        <w:separator/>
      </w:r>
    </w:p>
  </w:footnote>
  <w:footnote w:type="continuationSeparator" w:id="0">
    <w:p w:rsidR="00C06C1B" w:rsidRDefault="00C06C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1B" w:rsidRDefault="00F5331B">
    <w:pPr>
      <w:tabs>
        <w:tab w:val="center" w:pos="4419"/>
        <w:tab w:val="right" w:pos="8838"/>
      </w:tabs>
      <w:spacing w:line="240" w:lineRule="auto"/>
      <w:jc w:val="center"/>
      <w:rPr>
        <w:rFonts w:ascii="Calibri" w:eastAsia="Calibri" w:hAnsi="Calibri" w:cs="Calibri"/>
        <w:color w:val="00000A"/>
      </w:rPr>
    </w:pPr>
  </w:p>
  <w:p w:rsidR="00F5331B" w:rsidRDefault="00952EE0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  <w:color w:val="00000A"/>
      </w:rPr>
    </w:pPr>
    <w:r>
      <w:rPr>
        <w:rFonts w:ascii="Calibri" w:eastAsia="Calibri" w:hAnsi="Calibri" w:cs="Calibri"/>
        <w:noProof/>
        <w:lang w:val="es-MX"/>
      </w:rPr>
      <w:drawing>
        <wp:inline distT="114300" distB="114300" distL="114300" distR="114300">
          <wp:extent cx="5050181" cy="8429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0181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95401"/>
    <w:multiLevelType w:val="multilevel"/>
    <w:tmpl w:val="FCCEEF3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1B"/>
    <w:rsid w:val="000E355B"/>
    <w:rsid w:val="001403A8"/>
    <w:rsid w:val="00952EE0"/>
    <w:rsid w:val="00C06C1B"/>
    <w:rsid w:val="00DE201D"/>
    <w:rsid w:val="00F5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3915"/>
  <w15:docId w15:val="{5C08A01E-3594-4123-AA94-B69B9479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B476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76D2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CC68CE"/>
    <w:pPr>
      <w:ind w:left="720"/>
      <w:contextualSpacing/>
    </w:pPr>
  </w:style>
  <w:style w:type="table" w:customStyle="1" w:styleId="a0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dl2O35DqVzM8khxQWmGF9H4joA==">AMUW2mUJixYK/FEU+4r/19cSykSrbuoT94MgrzgPQ0S4e7wXMw2y0vqdJH5Rs1G5MckFRgjPnbwrEYxeNrfolyHimozTNO84G6/+IZPUNkkaP+mHUlVErAo=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</dc:creator>
  <cp:lastModifiedBy>Desarrollo Sistemas SSH</cp:lastModifiedBy>
  <cp:revision>4</cp:revision>
  <dcterms:created xsi:type="dcterms:W3CDTF">2022-11-05T00:10:00Z</dcterms:created>
  <dcterms:modified xsi:type="dcterms:W3CDTF">2023-03-23T20:18:00Z</dcterms:modified>
</cp:coreProperties>
</file>